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55.0" w:type="dxa"/>
        <w:jc w:val="left"/>
        <w:tblInd w:w="-43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60"/>
        <w:gridCol w:w="5490"/>
        <w:gridCol w:w="105"/>
        <w:tblGridChange w:id="0">
          <w:tblGrid>
            <w:gridCol w:w="4860"/>
            <w:gridCol w:w="5490"/>
            <w:gridCol w:w="105"/>
          </w:tblGrid>
        </w:tblGridChange>
      </w:tblGrid>
      <w:tr>
        <w:trPr>
          <w:cantSplit w:val="0"/>
          <w:trHeight w:val="558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Please read the ‘Open Call’ criteria before completing the application form </w:t>
            </w:r>
          </w:p>
        </w:tc>
      </w:tr>
      <w:tr>
        <w:trPr>
          <w:cantSplit w:val="0"/>
          <w:trHeight w:val="558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4">
            <w:pPr>
              <w:rPr/>
            </w:pPr>
            <w:r w:rsidDel="00000000" w:rsidR="00000000" w:rsidRPr="00000000">
              <w:rPr>
                <w:rtl w:val="0"/>
              </w:rPr>
              <w:t xml:space="preserve">Name: </w:t>
            </w:r>
          </w:p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>
                <w:rtl w:val="0"/>
              </w:rPr>
              <w:t xml:space="preserve">Business Name:</w:t>
            </w:r>
          </w:p>
        </w:tc>
      </w:tr>
      <w:tr>
        <w:trPr>
          <w:cantSplit w:val="0"/>
          <w:trHeight w:val="547" w:hRule="atLeast"/>
          <w:tblHeader w:val="0"/>
        </w:trPr>
        <w:tc>
          <w:tcPr/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  <w:t xml:space="preserve">Mobile no:</w:t>
            </w:r>
          </w:p>
        </w:tc>
        <w:tc>
          <w:tcPr/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  <w:t xml:space="preserve">Residential Postcode: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  <w:t xml:space="preserve">Email:</w:t>
            </w:r>
          </w:p>
        </w:tc>
        <w:tc>
          <w:tcPr/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  <w:t xml:space="preserve">Website: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  <w:t xml:space="preserve">Instagram:</w:t>
            </w:r>
          </w:p>
        </w:tc>
        <w:tc>
          <w:tcPr/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5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  <w:t xml:space="preserve">What is your connection with Farnham? (eg live locally; ex-student from UCA) (max 50 words)</w:t>
            </w:r>
          </w:p>
        </w:tc>
      </w:tr>
      <w:tr>
        <w:trPr>
          <w:cantSplit w:val="0"/>
          <w:trHeight w:val="114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  <w:t xml:space="preserve">Brief description of your work and processes (max 50 words)</w:t>
            </w:r>
          </w:p>
          <w:p w:rsidR="00000000" w:rsidDel="00000000" w:rsidP="00000000" w:rsidRDefault="00000000" w:rsidRPr="00000000" w14:paraId="00000010">
            <w:pPr>
              <w:ind w:left="31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We are looking for </w:t>
            </w:r>
            <w:r w:rsidDel="00000000" w:rsidR="00000000" w:rsidRPr="00000000">
              <w:rPr>
                <w:color w:val="000000"/>
                <w:rtl w:val="0"/>
              </w:rPr>
              <w:t xml:space="preserve">original work of high standard</w:t>
            </w:r>
          </w:p>
        </w:tc>
      </w:tr>
      <w:tr>
        <w:trPr>
          <w:cantSplit w:val="0"/>
          <w:trHeight w:val="885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  <w:t xml:space="preserve">Brief description of previous exhibitions/fairs/shows with timeline (max 50 words)</w:t>
            </w:r>
          </w:p>
        </w:tc>
      </w:tr>
      <w:tr>
        <w:trPr>
          <w:cantSplit w:val="0"/>
          <w:trHeight w:val="102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  <w:t xml:space="preserve">Brief description of the work you would like to show at the Pop Up Shop with approximate prices (max 50 words)</w:t>
            </w:r>
          </w:p>
        </w:tc>
      </w:tr>
      <w:tr>
        <w:trPr>
          <w:cantSplit w:val="0"/>
          <w:trHeight w:val="1195" w:hRule="atLeast"/>
          <w:tblHeader w:val="0"/>
        </w:trPr>
        <w:tc>
          <w:tcPr/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t xml:space="preserve">Requirements for exhibiting your work</w:t>
            </w:r>
          </w:p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t xml:space="preserve">(Please click to mark with X)</w:t>
            </w:r>
          </w:p>
        </w:tc>
        <w:tc>
          <w:tcPr/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Plinths    </w:t>
            </w:r>
          </w:p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  <w:t xml:space="preserve">Tables</w:t>
            </w:r>
          </w:p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  <w:t xml:space="preserve">Wall Space</w:t>
            </w:r>
          </w:p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  <w:t xml:space="preserve">Other 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  <w:t xml:space="preserve">Which pop-up are you available to do? Tick the box (you can tick both if available for both)</w:t>
            </w:r>
          </w:p>
        </w:tc>
      </w:tr>
      <w:tr>
        <w:trPr>
          <w:cantSplit w:val="0"/>
          <w:trHeight w:val="544" w:hRule="atLeast"/>
          <w:tblHeader w:val="0"/>
        </w:trPr>
        <w:tc>
          <w:tcPr/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  <w:t xml:space="preserve">October: 1st Oct - 9th Nov                        </w:t>
            </w: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   </w:t>
            </w: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      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  <w:t xml:space="preserve">Xmas:  12</w:t>
            </w:r>
            <w:r w:rsidDel="00000000" w:rsidR="00000000" w:rsidRPr="00000000">
              <w:rPr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tl w:val="0"/>
              </w:rPr>
              <w:t xml:space="preserve"> Nov – 23</w:t>
            </w:r>
            <w:r w:rsidDel="00000000" w:rsidR="00000000" w:rsidRPr="00000000">
              <w:rPr>
                <w:vertAlign w:val="superscript"/>
                <w:rtl w:val="0"/>
              </w:rPr>
              <w:t xml:space="preserve">rd</w:t>
            </w:r>
            <w:r w:rsidDel="00000000" w:rsidR="00000000" w:rsidRPr="00000000">
              <w:rPr>
                <w:rtl w:val="0"/>
              </w:rPr>
              <w:t xml:space="preserve"> Dec                                        </w:t>
            </w: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/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  <w:t xml:space="preserve">Are you available for the set up and take down? </w:t>
            </w:r>
          </w:p>
          <w:p w:rsidR="00000000" w:rsidDel="00000000" w:rsidP="00000000" w:rsidRDefault="00000000" w:rsidRPr="00000000" w14:paraId="00000022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Oct set up: </w:t>
            </w:r>
          </w:p>
          <w:p w:rsidR="00000000" w:rsidDel="00000000" w:rsidP="00000000" w:rsidRDefault="00000000" w:rsidRPr="00000000" w14:paraId="00000023">
            <w:pPr>
              <w:rPr>
                <w:rFonts w:ascii="MS Gothic" w:cs="MS Gothic" w:eastAsia="MS Gothic" w:hAnsi="MS Gothic"/>
                <w:color w:val="000000"/>
                <w:highlight w:val="yellow"/>
              </w:rPr>
            </w:pP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2</w:t>
            </w:r>
            <w:r w:rsidDel="00000000" w:rsidR="00000000" w:rsidRPr="00000000">
              <w:rPr>
                <w:highlight w:val="white"/>
                <w:rtl w:val="0"/>
              </w:rPr>
              <w:t xml:space="preserve">8</w:t>
            </w: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.</w:t>
            </w:r>
            <w:r w:rsidDel="00000000" w:rsidR="00000000" w:rsidRPr="00000000">
              <w:rPr>
                <w:highlight w:val="white"/>
                <w:rtl w:val="0"/>
              </w:rPr>
              <w:t xml:space="preserve">9.24 (9.30 – 5pm)</w:t>
            </w: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 or       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29</w:t>
            </w: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.9.2</w:t>
            </w:r>
            <w:r w:rsidDel="00000000" w:rsidR="00000000" w:rsidRPr="00000000">
              <w:rPr>
                <w:highlight w:val="white"/>
                <w:rtl w:val="0"/>
              </w:rPr>
              <w:t xml:space="preserve">4</w:t>
            </w: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 (9.30 - 5pm)</w:t>
            </w:r>
            <w:r w:rsidDel="00000000" w:rsidR="00000000" w:rsidRPr="00000000">
              <w:rPr>
                <w:b w:val="1"/>
                <w:color w:val="000000"/>
                <w:highlight w:val="white"/>
                <w:rtl w:val="0"/>
              </w:rPr>
              <w:t xml:space="preserve">  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                                </w:t>
            </w:r>
            <w:r w:rsidDel="00000000" w:rsidR="00000000" w:rsidRPr="00000000">
              <w:rPr>
                <w:rFonts w:ascii="MS Gothic" w:cs="MS Gothic" w:eastAsia="MS Gothic" w:hAnsi="MS Gothic"/>
                <w:b w:val="1"/>
                <w:color w:val="000000"/>
                <w:rtl w:val="0"/>
              </w:rPr>
              <w:t xml:space="preserve">☐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 </w:t>
            </w:r>
          </w:p>
          <w:p w:rsidR="00000000" w:rsidDel="00000000" w:rsidP="00000000" w:rsidRDefault="00000000" w:rsidRPr="00000000" w14:paraId="00000025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Oct take down: </w:t>
            </w:r>
          </w:p>
          <w:p w:rsidR="00000000" w:rsidDel="00000000" w:rsidP="00000000" w:rsidRDefault="00000000" w:rsidRPr="00000000" w14:paraId="00000026">
            <w:pPr>
              <w:rPr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  <w:t xml:space="preserve">9</w:t>
            </w:r>
            <w:r w:rsidDel="00000000" w:rsidR="00000000" w:rsidRPr="00000000">
              <w:rPr>
                <w:color w:val="000000"/>
                <w:rtl w:val="0"/>
              </w:rPr>
              <w:t xml:space="preserve">.11.2</w:t>
            </w:r>
            <w:r w:rsidDel="00000000" w:rsidR="00000000" w:rsidRPr="00000000">
              <w:rPr>
                <w:rtl w:val="0"/>
              </w:rPr>
              <w:t xml:space="preserve">4</w:t>
            </w: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(</w:t>
            </w:r>
            <w:r w:rsidDel="00000000" w:rsidR="00000000" w:rsidRPr="00000000">
              <w:rPr>
                <w:highlight w:val="white"/>
                <w:rtl w:val="0"/>
              </w:rPr>
              <w:t xml:space="preserve">4-6pm</w:t>
            </w:r>
            <w:r w:rsidDel="00000000" w:rsidR="00000000" w:rsidRPr="00000000">
              <w:rPr>
                <w:color w:val="000000"/>
                <w:highlight w:val="white"/>
                <w:rtl w:val="0"/>
              </w:rPr>
              <w:t xml:space="preserve">)                                           </w:t>
            </w:r>
            <w:r w:rsidDel="00000000" w:rsidR="00000000" w:rsidRPr="00000000">
              <w:rPr>
                <w:rFonts w:ascii="MS Gothic" w:cs="MS Gothic" w:eastAsia="MS Gothic" w:hAnsi="MS Gothic"/>
                <w:color w:val="000000"/>
                <w:highlight w:val="whit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10.11.24 (9 - 12 noon)                                </w:t>
            </w:r>
            <w:r w:rsidDel="00000000" w:rsidR="00000000" w:rsidRPr="00000000">
              <w:rPr>
                <w:rFonts w:ascii="MS Gothic" w:cs="MS Gothic" w:eastAsia="MS Gothic" w:hAnsi="MS Gothic"/>
                <w:highlight w:val="whit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  <w:t xml:space="preserve">Are you available for the set up and take down? </w:t>
            </w:r>
          </w:p>
          <w:p w:rsidR="00000000" w:rsidDel="00000000" w:rsidP="00000000" w:rsidRDefault="00000000" w:rsidRPr="00000000" w14:paraId="00000029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Xmas set up:</w:t>
            </w:r>
          </w:p>
          <w:p w:rsidR="00000000" w:rsidDel="00000000" w:rsidP="00000000" w:rsidRDefault="00000000" w:rsidRPr="00000000" w14:paraId="0000002A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color w:val="000000"/>
                <w:rtl w:val="0"/>
              </w:rPr>
              <w:t xml:space="preserve">.11.2</w:t>
            </w:r>
            <w:r w:rsidDel="00000000" w:rsidR="00000000" w:rsidRPr="00000000">
              <w:rPr>
                <w:rtl w:val="0"/>
              </w:rPr>
              <w:t xml:space="preserve">4</w:t>
            </w:r>
            <w:r w:rsidDel="00000000" w:rsidR="00000000" w:rsidRPr="00000000">
              <w:rPr>
                <w:color w:val="000000"/>
                <w:rtl w:val="0"/>
              </w:rPr>
              <w:t xml:space="preserve"> (9.30 - 5pm) or                                            </w:t>
            </w:r>
            <w:r w:rsidDel="00000000" w:rsidR="00000000" w:rsidRPr="00000000">
              <w:rPr>
                <w:rFonts w:ascii="MS Gothic" w:cs="MS Gothic" w:eastAsia="MS Gothic" w:hAnsi="MS Gothic"/>
                <w:color w:val="000000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color w:val="000000"/>
                <w:rtl w:val="0"/>
              </w:rPr>
              <w:t xml:space="preserve">.11.2</w:t>
            </w:r>
            <w:r w:rsidDel="00000000" w:rsidR="00000000" w:rsidRPr="00000000">
              <w:rPr>
                <w:rtl w:val="0"/>
              </w:rPr>
              <w:t xml:space="preserve">4</w:t>
            </w:r>
            <w:r w:rsidDel="00000000" w:rsidR="00000000" w:rsidRPr="00000000">
              <w:rPr>
                <w:color w:val="000000"/>
                <w:rtl w:val="0"/>
              </w:rPr>
              <w:t xml:space="preserve"> (9.30 - 5pm) </w:t>
            </w:r>
            <w:r w:rsidDel="00000000" w:rsidR="00000000" w:rsidRPr="00000000">
              <w:rPr>
                <w:rtl w:val="0"/>
              </w:rPr>
              <w:t xml:space="preserve">                                              </w:t>
            </w: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Xmas take down: </w:t>
            </w:r>
          </w:p>
          <w:p w:rsidR="00000000" w:rsidDel="00000000" w:rsidP="00000000" w:rsidRDefault="00000000" w:rsidRPr="00000000" w14:paraId="0000002D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23.12.2</w:t>
            </w:r>
            <w:r w:rsidDel="00000000" w:rsidR="00000000" w:rsidRPr="00000000">
              <w:rPr>
                <w:rtl w:val="0"/>
              </w:rPr>
              <w:t xml:space="preserve">4</w:t>
            </w:r>
            <w:r w:rsidDel="00000000" w:rsidR="00000000" w:rsidRPr="00000000">
              <w:rPr>
                <w:color w:val="000000"/>
                <w:rtl w:val="0"/>
              </w:rPr>
              <w:t xml:space="preserve"> (4 -7pm) or                                                    </w:t>
            </w:r>
            <w:r w:rsidDel="00000000" w:rsidR="00000000" w:rsidRPr="00000000">
              <w:rPr>
                <w:rFonts w:ascii="MS Gothic" w:cs="MS Gothic" w:eastAsia="MS Gothic" w:hAnsi="MS Gothic"/>
                <w:color w:val="000000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27.12.2</w:t>
            </w:r>
            <w:r w:rsidDel="00000000" w:rsidR="00000000" w:rsidRPr="00000000">
              <w:rPr>
                <w:rtl w:val="0"/>
              </w:rPr>
              <w:t xml:space="preserve">4</w:t>
            </w:r>
            <w:r w:rsidDel="00000000" w:rsidR="00000000" w:rsidRPr="00000000">
              <w:rPr>
                <w:color w:val="000000"/>
                <w:rtl w:val="0"/>
              </w:rPr>
              <w:t xml:space="preserve"> (9 - </w:t>
            </w:r>
            <w:r w:rsidDel="00000000" w:rsidR="00000000" w:rsidRPr="00000000">
              <w:rPr>
                <w:rtl w:val="0"/>
              </w:rPr>
              <w:t xml:space="preserve">12 noon</w:t>
            </w:r>
            <w:r w:rsidDel="00000000" w:rsidR="00000000" w:rsidRPr="00000000">
              <w:rPr>
                <w:color w:val="000000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  <w:t xml:space="preserve">                                                  </w:t>
            </w: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/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  <w:t xml:space="preserve">Do you have experience using payment systems e.g, Zettle, Sumup or Square</w:t>
            </w:r>
          </w:p>
        </w:tc>
        <w:tc>
          <w:tcPr/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  <w:t xml:space="preserve">Yes    </w:t>
            </w: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      which? </w:t>
            </w:r>
          </w:p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  <w:t xml:space="preserve">No      </w:t>
            </w: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            </w:t>
            </w:r>
          </w:p>
        </w:tc>
      </w:tr>
    </w:tbl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Images:  </w:t>
      </w:r>
      <w:r w:rsidDel="00000000" w:rsidR="00000000" w:rsidRPr="00000000">
        <w:rPr>
          <w:rtl w:val="0"/>
        </w:rPr>
        <w:t xml:space="preserve">I</w:t>
      </w:r>
      <w:r w:rsidDel="00000000" w:rsidR="00000000" w:rsidRPr="00000000">
        <w:rPr>
          <w:color w:val="000000"/>
          <w:rtl w:val="0"/>
        </w:rPr>
        <w:t xml:space="preserve">mages of your </w:t>
      </w:r>
      <w:r w:rsidDel="00000000" w:rsidR="00000000" w:rsidRPr="00000000">
        <w:rPr>
          <w:rtl w:val="0"/>
        </w:rPr>
        <w:t xml:space="preserve">pieces</w:t>
      </w:r>
      <w:r w:rsidDel="00000000" w:rsidR="00000000" w:rsidRPr="00000000">
        <w:rPr>
          <w:color w:val="000000"/>
          <w:rtl w:val="0"/>
        </w:rPr>
        <w:t xml:space="preserve"> are hugely important. They help us to appreciate your work and may be used in the exhibition itself as well as for PR, with credit given. 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b w:val="1"/>
          <w:rtl w:val="0"/>
        </w:rPr>
        <w:t xml:space="preserve">Please send 6 images of your work.  </w:t>
      </w:r>
      <w:r w:rsidDel="00000000" w:rsidR="00000000" w:rsidRPr="00000000">
        <w:rPr>
          <w:color w:val="000000"/>
          <w:rtl w:val="0"/>
        </w:rPr>
        <w:t xml:space="preserve">At least two of the images should be in a square format for use on Instagram. Images should be 1000 to 1500 pixels on the longest side, at 250-300dpi and in JPEG format.</w:t>
      </w:r>
      <w:r w:rsidDel="00000000" w:rsidR="00000000" w:rsidRPr="00000000">
        <w:rPr>
          <w:color w:val="ff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Please also consider the lighting and the background.</w:t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If you are sending these attached to an email, the image files should each be 2.5 MB max. If larger, please send to the</w:t>
      </w:r>
      <w:r w:rsidDel="00000000" w:rsidR="00000000" w:rsidRPr="00000000">
        <w:rPr>
          <w:rtl w:val="0"/>
        </w:rPr>
        <w:t xml:space="preserve"> pop up</w:t>
      </w:r>
      <w:r w:rsidDel="00000000" w:rsidR="00000000" w:rsidRPr="00000000">
        <w:rPr>
          <w:color w:val="000000"/>
          <w:rtl w:val="0"/>
        </w:rPr>
        <w:t xml:space="preserve"> team via WeTransfer. See </w:t>
      </w:r>
      <w:hyperlink r:id="rId7">
        <w:r w:rsidDel="00000000" w:rsidR="00000000" w:rsidRPr="00000000">
          <w:rPr>
            <w:color w:val="0563c1"/>
            <w:u w:val="single"/>
            <w:rtl w:val="0"/>
          </w:rPr>
          <w:t xml:space="preserve">https://wetransfer.com</w:t>
        </w:r>
      </w:hyperlink>
      <w:r w:rsidDel="00000000" w:rsidR="00000000" w:rsidRPr="00000000">
        <w:rPr>
          <w:color w:val="000000"/>
          <w:rtl w:val="0"/>
        </w:rPr>
        <w:t xml:space="preserve"> or as a Dropbox link.</w:t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Please label your image files as follows</w:t>
      </w:r>
      <w:r w:rsidDel="00000000" w:rsidR="00000000" w:rsidRPr="00000000">
        <w:rPr>
          <w:color w:val="000000"/>
          <w:rtl w:val="0"/>
        </w:rPr>
        <w:t xml:space="preserve">:  </w:t>
        <w:br w:type="textWrapping"/>
        <w:t xml:space="preserve">Surname.F</w:t>
      </w:r>
      <w:r w:rsidDel="00000000" w:rsidR="00000000" w:rsidRPr="00000000">
        <w:rPr>
          <w:rtl w:val="0"/>
        </w:rPr>
        <w:t xml:space="preserve">irst name.</w:t>
      </w:r>
      <w:r w:rsidDel="00000000" w:rsidR="00000000" w:rsidRPr="00000000">
        <w:rPr>
          <w:color w:val="000000"/>
          <w:rtl w:val="0"/>
        </w:rPr>
        <w:t xml:space="preserve">Name of work.jpg    E.g. Smith.John.Rainbow.jpg</w:t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Please </w:t>
      </w:r>
      <w:r w:rsidDel="00000000" w:rsidR="00000000" w:rsidRPr="00000000">
        <w:rPr>
          <w:rtl w:val="0"/>
        </w:rPr>
        <w:t xml:space="preserve">complete table below with info about your pieces:</w:t>
      </w:r>
      <w:r w:rsidDel="00000000" w:rsidR="00000000" w:rsidRPr="00000000">
        <w:rPr>
          <w:rtl w:val="0"/>
        </w:rPr>
      </w:r>
    </w:p>
    <w:tbl>
      <w:tblPr>
        <w:tblStyle w:val="Table2"/>
        <w:tblW w:w="900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00"/>
        <w:gridCol w:w="1845"/>
        <w:gridCol w:w="1755"/>
        <w:gridCol w:w="1800"/>
        <w:gridCol w:w="1800"/>
        <w:tblGridChange w:id="0">
          <w:tblGrid>
            <w:gridCol w:w="1800"/>
            <w:gridCol w:w="1845"/>
            <w:gridCol w:w="1755"/>
            <w:gridCol w:w="1800"/>
            <w:gridCol w:w="18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image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title of </w:t>
            </w:r>
            <w:r w:rsidDel="00000000" w:rsidR="00000000" w:rsidRPr="00000000">
              <w:rPr>
                <w:rtl w:val="0"/>
              </w:rPr>
              <w:t xml:space="preserve">piece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dimensions of p</w:t>
            </w:r>
            <w:r w:rsidDel="00000000" w:rsidR="00000000" w:rsidRPr="00000000">
              <w:rPr>
                <w:rtl w:val="0"/>
              </w:rPr>
              <w:t xml:space="preserve">iece </w:t>
            </w:r>
            <w:r w:rsidDel="00000000" w:rsidR="00000000" w:rsidRPr="00000000">
              <w:rPr>
                <w:color w:val="000000"/>
                <w:rtl w:val="0"/>
              </w:rPr>
              <w:t xml:space="preserve">(cm)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media (ceramic/glass etc)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price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5D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 have read and meet the criteria for the pop-up and am happy to pay £200 (non-refundable),  20% commission and do 6 days stewarding. (please tick box and sign)</w:t>
      </w:r>
    </w:p>
    <w:p w:rsidR="00000000" w:rsidDel="00000000" w:rsidP="00000000" w:rsidRDefault="00000000" w:rsidRPr="00000000" w14:paraId="00000060">
      <w:pP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="240" w:lineRule="auto"/>
        <w:rPr>
          <w:color w:val="000000"/>
        </w:rPr>
      </w:pPr>
      <w:r w:rsidDel="00000000" w:rsidR="00000000" w:rsidRPr="00000000">
        <w:rPr>
          <w:rFonts w:ascii="MS Gothic" w:cs="MS Gothic" w:eastAsia="MS Gothic" w:hAnsi="MS Gothic"/>
          <w:color w:val="000000"/>
          <w:rtl w:val="0"/>
        </w:rPr>
        <w:t xml:space="preserve">☐</w:t>
      </w:r>
      <w:r w:rsidDel="00000000" w:rsidR="00000000" w:rsidRPr="00000000">
        <w:rPr>
          <w:color w:val="000000"/>
          <w:rtl w:val="0"/>
        </w:rPr>
        <w:t xml:space="preserve">  Yes    </w:t>
      </w:r>
      <w:r w:rsidDel="00000000" w:rsidR="00000000" w:rsidRPr="00000000">
        <w:rPr>
          <w:rFonts w:ascii="MS Gothic" w:cs="MS Gothic" w:eastAsia="MS Gothic" w:hAnsi="MS Gothic"/>
          <w:color w:val="000000"/>
          <w:rtl w:val="0"/>
        </w:rPr>
        <w:t xml:space="preserve">☐</w:t>
      </w:r>
      <w:r w:rsidDel="00000000" w:rsidR="00000000" w:rsidRPr="00000000">
        <w:rPr>
          <w:color w:val="000000"/>
          <w:rtl w:val="0"/>
        </w:rPr>
        <w:t xml:space="preserve">           No     (signature)  ……………………………..</w:t>
      </w:r>
    </w:p>
    <w:p w:rsidR="00000000" w:rsidDel="00000000" w:rsidP="00000000" w:rsidRDefault="00000000" w:rsidRPr="00000000" w14:paraId="00000062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Whether you are successful or not, would you like to stay updated, by email,  with Making Matters news/updates/invitations to Open Calls?     We will respect your privacy.</w:t>
      </w:r>
    </w:p>
    <w:p w:rsidR="00000000" w:rsidDel="00000000" w:rsidP="00000000" w:rsidRDefault="00000000" w:rsidRPr="00000000" w14:paraId="00000065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="240" w:lineRule="auto"/>
        <w:rPr/>
      </w:pPr>
      <w:r w:rsidDel="00000000" w:rsidR="00000000" w:rsidRPr="00000000">
        <w:rPr>
          <w:rFonts w:ascii="MS Gothic" w:cs="MS Gothic" w:eastAsia="MS Gothic" w:hAnsi="MS Gothic"/>
          <w:rtl w:val="0"/>
        </w:rPr>
        <w:t xml:space="preserve">☐</w:t>
      </w:r>
      <w:r w:rsidDel="00000000" w:rsidR="00000000" w:rsidRPr="00000000">
        <w:rPr>
          <w:rtl w:val="0"/>
        </w:rPr>
        <w:t xml:space="preserve">  Yes    </w:t>
      </w:r>
      <w:r w:rsidDel="00000000" w:rsidR="00000000" w:rsidRPr="00000000">
        <w:rPr>
          <w:rFonts w:ascii="MS Gothic" w:cs="MS Gothic" w:eastAsia="MS Gothic" w:hAnsi="MS Gothic"/>
          <w:rtl w:val="0"/>
        </w:rPr>
        <w:t xml:space="preserve">☐</w:t>
      </w:r>
      <w:r w:rsidDel="00000000" w:rsidR="00000000" w:rsidRPr="00000000">
        <w:rPr>
          <w:rtl w:val="0"/>
        </w:rPr>
        <w:t xml:space="preserve">     No  </w:t>
      </w:r>
    </w:p>
    <w:sectPr>
      <w:headerReference r:id="rId8" w:type="default"/>
      <w:footerReference r:id="rId9" w:type="default"/>
      <w:pgSz w:h="16838" w:w="11906" w:orient="portrait"/>
      <w:pgMar w:bottom="1440" w:top="1440" w:left="993" w:right="849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MS Gothic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  <w:ind w:left="1560" w:firstLine="0"/>
      <w:rPr>
        <w:color w:val="000000"/>
        <w:sz w:val="24"/>
        <w:szCs w:val="24"/>
      </w:rPr>
    </w:pPr>
    <w:bookmarkStart w:colFirst="0" w:colLast="0" w:name="_heading=h.gjdgxs" w:id="0"/>
    <w:bookmarkEnd w:id="0"/>
    <w:r w:rsidDel="00000000" w:rsidR="00000000" w:rsidRPr="00000000">
      <w:rPr>
        <w:color w:val="000000"/>
        <w:sz w:val="24"/>
        <w:szCs w:val="24"/>
        <w:rtl w:val="0"/>
      </w:rPr>
      <w:t xml:space="preserve">RETURN TO: </w:t>
    </w:r>
    <w:r w:rsidDel="00000000" w:rsidR="00000000" w:rsidRPr="00000000">
      <w:rPr>
        <w:b w:val="1"/>
        <w:color w:val="000000"/>
        <w:sz w:val="24"/>
        <w:szCs w:val="24"/>
        <w:rtl w:val="0"/>
      </w:rPr>
      <w:t xml:space="preserve">popupmakingmatters@gmail.com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7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76" w:lineRule="auto"/>
      <w:rPr/>
    </w:pPr>
    <w:r w:rsidDel="00000000" w:rsidR="00000000" w:rsidRPr="00000000">
      <w:rPr>
        <w:rtl w:val="0"/>
      </w:rPr>
    </w:r>
  </w:p>
  <w:tbl>
    <w:tblPr>
      <w:tblStyle w:val="Table3"/>
      <w:tblW w:w="10626.0" w:type="dxa"/>
      <w:jc w:val="left"/>
      <w:tblInd w:w="-572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3306"/>
      <w:gridCol w:w="5304"/>
      <w:gridCol w:w="2016"/>
      <w:tblGridChange w:id="0">
        <w:tblGrid>
          <w:gridCol w:w="3306"/>
          <w:gridCol w:w="5304"/>
          <w:gridCol w:w="2016"/>
        </w:tblGrid>
      </w:tblGridChange>
    </w:tblGrid>
    <w:tr>
      <w:trPr>
        <w:cantSplit w:val="0"/>
        <w:trHeight w:val="1408" w:hRule="atLeast"/>
        <w:tblHeader w:val="0"/>
      </w:trPr>
      <w:tc>
        <w:tcPr/>
        <w:p w:rsidR="00000000" w:rsidDel="00000000" w:rsidP="00000000" w:rsidRDefault="00000000" w:rsidRPr="00000000" w14:paraId="00000068">
          <w:pPr>
            <w:rPr>
              <w:b w:val="1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-3807</wp:posOffset>
                </wp:positionH>
                <wp:positionV relativeFrom="paragraph">
                  <wp:posOffset>152400</wp:posOffset>
                </wp:positionV>
                <wp:extent cx="1960880" cy="904875"/>
                <wp:effectExtent b="0" l="0" r="0" t="0"/>
                <wp:wrapSquare wrapText="bothSides" distB="152400" distT="152400" distL="152400" distR="152400"/>
                <wp:docPr descr="Image" id="2077201414" name="image1.png"/>
                <a:graphic>
                  <a:graphicData uri="http://schemas.openxmlformats.org/drawingml/2006/picture">
                    <pic:pic>
                      <pic:nvPicPr>
                        <pic:cNvPr descr="Image"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0880" cy="904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/>
        <w:p w:rsidR="00000000" w:rsidDel="00000000" w:rsidP="00000000" w:rsidRDefault="00000000" w:rsidRPr="00000000" w14:paraId="00000069">
          <w:pPr>
            <w:ind w:left="284" w:hanging="284"/>
            <w:jc w:val="center"/>
            <w:rPr>
              <w:b w:val="1"/>
              <w:sz w:val="32"/>
              <w:szCs w:val="32"/>
            </w:rPr>
          </w:pPr>
          <w:r w:rsidDel="00000000" w:rsidR="00000000" w:rsidRPr="00000000">
            <w:rPr>
              <w:b w:val="1"/>
              <w:sz w:val="32"/>
              <w:szCs w:val="32"/>
              <w:rtl w:val="0"/>
            </w:rPr>
            <w:t xml:space="preserve">Application form for</w:t>
          </w:r>
        </w:p>
        <w:p w:rsidR="00000000" w:rsidDel="00000000" w:rsidP="00000000" w:rsidRDefault="00000000" w:rsidRPr="00000000" w14:paraId="0000006A">
          <w:pPr>
            <w:ind w:left="284" w:hanging="284"/>
            <w:jc w:val="center"/>
            <w:rPr>
              <w:b w:val="1"/>
              <w:sz w:val="32"/>
              <w:szCs w:val="32"/>
            </w:rPr>
          </w:pPr>
          <w:r w:rsidDel="00000000" w:rsidR="00000000" w:rsidRPr="00000000">
            <w:rPr>
              <w:b w:val="1"/>
              <w:sz w:val="32"/>
              <w:szCs w:val="32"/>
              <w:rtl w:val="0"/>
            </w:rPr>
            <w:t xml:space="preserve">Making Matters Pop-Up Shop 2024</w:t>
          </w:r>
        </w:p>
        <w:p w:rsidR="00000000" w:rsidDel="00000000" w:rsidP="00000000" w:rsidRDefault="00000000" w:rsidRPr="00000000" w14:paraId="0000006B">
          <w:pPr>
            <w:jc w:val="center"/>
            <w:rPr>
              <w:b w:val="1"/>
              <w:sz w:val="32"/>
              <w:szCs w:val="32"/>
              <w:u w:val="singl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C">
          <w:pPr>
            <w:jc w:val="center"/>
            <w:rPr>
              <w:b w:val="1"/>
              <w:sz w:val="32"/>
              <w:szCs w:val="32"/>
              <w:u w:val="single"/>
            </w:rPr>
          </w:pPr>
          <w:r w:rsidDel="00000000" w:rsidR="00000000" w:rsidRPr="00000000">
            <w:rPr>
              <w:b w:val="1"/>
              <w:sz w:val="32"/>
              <w:szCs w:val="32"/>
              <w:u w:val="single"/>
              <w:rtl w:val="0"/>
            </w:rPr>
            <w:t xml:space="preserve">Deadline for applications:</w:t>
          </w:r>
        </w:p>
        <w:p w:rsidR="00000000" w:rsidDel="00000000" w:rsidP="00000000" w:rsidRDefault="00000000" w:rsidRPr="00000000" w14:paraId="0000006D">
          <w:pPr>
            <w:jc w:val="center"/>
            <w:rPr>
              <w:b w:val="1"/>
              <w:sz w:val="32"/>
              <w:szCs w:val="32"/>
              <w:u w:val="single"/>
            </w:rPr>
          </w:pPr>
          <w:r w:rsidDel="00000000" w:rsidR="00000000" w:rsidRPr="00000000">
            <w:rPr>
              <w:b w:val="1"/>
              <w:sz w:val="32"/>
              <w:szCs w:val="32"/>
              <w:u w:val="single"/>
              <w:rtl w:val="0"/>
            </w:rPr>
            <w:t xml:space="preserve">2nd May 2024</w:t>
          </w:r>
        </w:p>
        <w:p w:rsidR="00000000" w:rsidDel="00000000" w:rsidP="00000000" w:rsidRDefault="00000000" w:rsidRPr="00000000" w14:paraId="0000006E">
          <w:pPr>
            <w:ind w:left="284" w:hanging="284"/>
            <w:rPr>
              <w:b w:val="1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6F">
          <w:pPr>
            <w:rPr>
              <w:b w:val="1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-65402</wp:posOffset>
                </wp:positionH>
                <wp:positionV relativeFrom="paragraph">
                  <wp:posOffset>1270</wp:posOffset>
                </wp:positionV>
                <wp:extent cx="1142654" cy="918845"/>
                <wp:effectExtent b="0" l="0" r="0" t="0"/>
                <wp:wrapTopAndBottom distB="0" distT="0"/>
                <wp:docPr id="207720141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2654" cy="918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000000" w:rsidDel="00000000" w:rsidP="00000000" w:rsidRDefault="00000000" w:rsidRPr="00000000" w14:paraId="00000070">
    <w:pPr>
      <w:spacing w:after="0" w:line="240" w:lineRule="auto"/>
      <w:ind w:left="284" w:hanging="284"/>
      <w:rPr>
        <w:b w:val="1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4E2E70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ListParagraph">
    <w:name w:val="List Paragraph"/>
    <w:basedOn w:val="Normal"/>
    <w:uiPriority w:val="34"/>
    <w:qFormat w:val="1"/>
    <w:rsid w:val="004E2E70"/>
    <w:pPr>
      <w:ind w:left="720"/>
      <w:contextualSpacing w:val="1"/>
    </w:pPr>
  </w:style>
  <w:style w:type="table" w:styleId="TableGrid">
    <w:name w:val="Table Grid"/>
    <w:basedOn w:val="TableNormal"/>
    <w:uiPriority w:val="39"/>
    <w:rsid w:val="0079266E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link w:val="HeaderChar"/>
    <w:uiPriority w:val="99"/>
    <w:unhideWhenUsed w:val="1"/>
    <w:rsid w:val="0079266E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9266E"/>
  </w:style>
  <w:style w:type="paragraph" w:styleId="Footer">
    <w:name w:val="footer"/>
    <w:basedOn w:val="Normal"/>
    <w:link w:val="FooterChar"/>
    <w:uiPriority w:val="99"/>
    <w:unhideWhenUsed w:val="1"/>
    <w:rsid w:val="0079266E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9266E"/>
  </w:style>
  <w:style w:type="character" w:styleId="contentpasted2" w:customStyle="1">
    <w:name w:val="contentpasted2"/>
    <w:basedOn w:val="DefaultParagraphFont"/>
    <w:rsid w:val="001E6DB1"/>
  </w:style>
  <w:style w:type="character" w:styleId="contentpasted0" w:customStyle="1">
    <w:name w:val="contentpasted0"/>
    <w:basedOn w:val="DefaultParagraphFont"/>
    <w:rsid w:val="001E6DB1"/>
  </w:style>
  <w:style w:type="paragraph" w:styleId="BodyA" w:customStyle="1">
    <w:name w:val="Body A"/>
    <w:rsid w:val="00084E14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</w:pPr>
    <w:rPr>
      <w:rFonts w:cs="Arial Unicode MS" w:eastAsia="Arial Unicode MS"/>
      <w:color w:val="000000"/>
      <w:u w:color="000000"/>
      <w:bdr w:space="0" w:sz="0" w:val="nil"/>
      <w14:textOutline w14:cap="flat" w14:cmpd="sng" w14:w="12700" w14:algn="ctr">
        <w14:noFill/>
        <w14:prstDash w14:val="solid"/>
        <w14:miter w14:lim="400000"/>
      </w14:textOutline>
    </w:rPr>
  </w:style>
  <w:style w:type="paragraph" w:styleId="Subtitle">
    <w:name w:val="Subtitle"/>
    <w:basedOn w:val="Normal"/>
    <w:next w:val="Normal"/>
    <w:link w:val="SubtitleChar"/>
    <w:uiPriority w:val="11"/>
    <w:qFormat w:val="1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</w:pPr>
    <w:rPr>
      <w:rFonts w:ascii="Helvetica Neue" w:cs="Helvetica Neue" w:eastAsia="Helvetica Neue" w:hAnsi="Helvetica Neue"/>
      <w:color w:val="000000"/>
      <w:sz w:val="40"/>
      <w:szCs w:val="40"/>
    </w:rPr>
  </w:style>
  <w:style w:type="character" w:styleId="SubtitleChar" w:customStyle="1">
    <w:name w:val="Subtitle Char"/>
    <w:basedOn w:val="DefaultParagraphFont"/>
    <w:link w:val="Subtitle"/>
    <w:uiPriority w:val="11"/>
    <w:rsid w:val="00084E14"/>
    <w:rPr>
      <w:rFonts w:ascii="Helvetica Neue" w:cs="Arial Unicode MS" w:eastAsia="Arial Unicode MS" w:hAnsi="Helvetica Neue"/>
      <w:color w:val="000000"/>
      <w:sz w:val="40"/>
      <w:szCs w:val="40"/>
      <w:bdr w:space="0" w:sz="0" w:val="nil"/>
      <w:lang w:eastAsia="en-GB" w:val="en-US"/>
      <w14:textOutline w14:cap="flat" w14:cmpd="sng" w14:algn="ctr">
        <w14:noFill/>
        <w14:prstDash w14:val="solid"/>
        <w14:bevel/>
      </w14:textOutline>
    </w:rPr>
  </w:style>
  <w:style w:type="character" w:styleId="None" w:customStyle="1">
    <w:name w:val="None"/>
    <w:rsid w:val="00084E14"/>
  </w:style>
  <w:style w:type="character" w:styleId="Hyperlink0" w:customStyle="1">
    <w:name w:val="Hyperlink.0"/>
    <w:basedOn w:val="None"/>
    <w:rsid w:val="00084E14"/>
    <w:rPr>
      <w:outline w:val="0"/>
      <w:color w:val="0563c1"/>
      <w:u w:color="0563c1" w:val="single"/>
      <w:lang w:val="en-US"/>
    </w:rPr>
  </w:style>
  <w:style w:type="paragraph" w:styleId="xmsonormal" w:customStyle="1">
    <w:name w:val="x_msonormal"/>
    <w:basedOn w:val="Normal"/>
    <w:rsid w:val="0034170A"/>
    <w:pPr>
      <w:spacing w:after="0" w:line="240" w:lineRule="auto"/>
    </w:pPr>
    <w:rPr>
      <w:rFonts w:ascii="Times New Roman" w:cs="Times New Roman" w:hAnsi="Times New Roman" w:eastAsiaTheme="minorEastAsia"/>
      <w:sz w:val="24"/>
      <w:szCs w:val="24"/>
    </w:rPr>
  </w:style>
  <w:style w:type="character" w:styleId="Hyperlink">
    <w:name w:val="Hyperlink"/>
    <w:basedOn w:val="DefaultParagraphFont"/>
    <w:uiPriority w:val="99"/>
    <w:unhideWhenUsed w:val="1"/>
    <w:rsid w:val="00D9075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D9075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1B6272"/>
    <w:rPr>
      <w:color w:val="605e5c"/>
      <w:shd w:color="auto" w:fill="e1dfdd" w:val="clear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1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PlaceholderText">
    <w:name w:val="Placeholder Text"/>
    <w:basedOn w:val="DefaultParagraphFont"/>
    <w:uiPriority w:val="99"/>
    <w:semiHidden w:val="1"/>
    <w:rsid w:val="00714387"/>
    <w:rPr>
      <w:color w:val="666666"/>
    </w:rPr>
  </w:style>
  <w:style w:type="table" w:styleId="a2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3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4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</w:pPr>
    <w:rPr>
      <w:rFonts w:ascii="Helvetica Neue" w:cs="Helvetica Neue" w:eastAsia="Helvetica Neue" w:hAnsi="Helvetica Neue"/>
      <w:color w:val="000000"/>
      <w:sz w:val="40"/>
      <w:szCs w:val="40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etransfer.com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pW/NOZ74O4HMmw9xg3ba7L36xg==">CgMxLjAyCGguZ2pkZ3hzOAByITFGajRGWHo0MmNzTk8taHk3YS1pN29ZY0w0MGhwM1cwVw==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2024-04-16T13:46:00Z</dcterms:created>
  <dc:creator>Dil Peeling</dc:creator>
</cp:coreProperties>
</file>